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7f511d25944ad4456ade6a8e8d828be6ca79b"/>
    <w:p>
      <w:pPr>
        <w:pStyle w:val="Heading3"/>
      </w:pPr>
      <w:r>
        <w:t xml:space="preserve">Как быстро и легко оформить документы на новорожденного в центрах госуслуг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С помощью анимационного ролика предлагаем вам сравнить, как раньше сложно было оформить документы на новорожденного и как просто стало сейчас благодаря центрам госуслуг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http://md.mos.ru/presscenter/mediagallery/74803/1506388/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74803/15063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74803/15063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2025-02-12T02:23:59Z</dcterms:created>
  <dcterms:modified xsi:type="dcterms:W3CDTF">2025-02-12T02:23:59Z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